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27F2E" w14:textId="77777777" w:rsidR="00F71A3D" w:rsidRDefault="00F71A3D" w:rsidP="00F71A3D">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shd w:val="clear" w:color="auto" w:fill="FFFF00"/>
        </w:rPr>
        <w:t>MODULE 2: Introduction: Disclosure Process</w:t>
      </w:r>
      <w:r>
        <w:rPr>
          <w:rStyle w:val="normaltextrun"/>
          <w:rFonts w:ascii="Calibri" w:eastAsiaTheme="majorEastAsia" w:hAnsi="Calibri" w:cs="Calibri"/>
          <w:b/>
          <w:bCs/>
          <w:sz w:val="22"/>
          <w:szCs w:val="22"/>
        </w:rPr>
        <w:t> </w:t>
      </w:r>
      <w:r>
        <w:rPr>
          <w:rStyle w:val="eop"/>
          <w:rFonts w:ascii="Calibri" w:eastAsiaTheme="majorEastAsia" w:hAnsi="Calibri" w:cs="Calibri"/>
          <w:sz w:val="22"/>
          <w:szCs w:val="22"/>
        </w:rPr>
        <w:t> </w:t>
      </w:r>
    </w:p>
    <w:p w14:paraId="14B5BFFC" w14:textId="77777777" w:rsidR="00F71A3D" w:rsidRDefault="00F71A3D" w:rsidP="00F71A3D">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Slide 1: </w:t>
      </w:r>
      <w:r>
        <w:rPr>
          <w:rStyle w:val="eop"/>
          <w:rFonts w:ascii="Calibri" w:eastAsiaTheme="majorEastAsia" w:hAnsi="Calibri" w:cs="Calibri"/>
          <w:sz w:val="22"/>
          <w:szCs w:val="22"/>
        </w:rPr>
        <w:t> </w:t>
      </w:r>
    </w:p>
    <w:p w14:paraId="1B92E9D6" w14:textId="77777777" w:rsidR="00F71A3D" w:rsidRDefault="00F71A3D" w:rsidP="00F71A3D">
      <w:pPr>
        <w:pStyle w:val="paragraph"/>
        <w:numPr>
          <w:ilvl w:val="0"/>
          <w:numId w:val="2"/>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Welcome to Module 2: An Introduction to the CME Financial Disclosure process. </w:t>
      </w:r>
      <w:r>
        <w:rPr>
          <w:rStyle w:val="eop"/>
          <w:rFonts w:ascii="Calibri" w:eastAsiaTheme="majorEastAsia" w:hAnsi="Calibri" w:cs="Calibri"/>
          <w:sz w:val="22"/>
          <w:szCs w:val="22"/>
        </w:rPr>
        <w:t> </w:t>
      </w:r>
    </w:p>
    <w:p w14:paraId="6E216E90" w14:textId="77777777" w:rsidR="00F71A3D" w:rsidRDefault="00F71A3D" w:rsidP="00F71A3D">
      <w:pPr>
        <w:pStyle w:val="paragraph"/>
        <w:numPr>
          <w:ilvl w:val="0"/>
          <w:numId w:val="3"/>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In this learning module we will review the financial disclosure process and how we can use our Smartsheet technology to ease the collection of this information.</w:t>
      </w:r>
      <w:r>
        <w:rPr>
          <w:rStyle w:val="eop"/>
          <w:rFonts w:ascii="Calibri" w:eastAsiaTheme="majorEastAsia" w:hAnsi="Calibri" w:cs="Calibri"/>
          <w:sz w:val="22"/>
          <w:szCs w:val="22"/>
        </w:rPr>
        <w:t> </w:t>
      </w:r>
    </w:p>
    <w:p w14:paraId="139B7085" w14:textId="77777777" w:rsidR="00F71A3D" w:rsidRDefault="00F71A3D" w:rsidP="00F71A3D">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Slide 2:</w:t>
      </w:r>
      <w:r>
        <w:rPr>
          <w:rStyle w:val="eop"/>
          <w:rFonts w:ascii="Calibri" w:eastAsiaTheme="majorEastAsia" w:hAnsi="Calibri" w:cs="Calibri"/>
          <w:sz w:val="22"/>
          <w:szCs w:val="22"/>
        </w:rPr>
        <w:t> </w:t>
      </w:r>
    </w:p>
    <w:p w14:paraId="4D384880" w14:textId="77777777" w:rsidR="00F71A3D" w:rsidRDefault="00F71A3D" w:rsidP="00F71A3D">
      <w:pPr>
        <w:pStyle w:val="paragraph"/>
        <w:numPr>
          <w:ilvl w:val="0"/>
          <w:numId w:val="5"/>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At the end of this </w:t>
      </w:r>
      <w:proofErr w:type="gramStart"/>
      <w:r>
        <w:rPr>
          <w:rStyle w:val="normaltextrun"/>
          <w:rFonts w:ascii="Calibri" w:eastAsiaTheme="majorEastAsia" w:hAnsi="Calibri" w:cs="Calibri"/>
          <w:sz w:val="22"/>
          <w:szCs w:val="22"/>
        </w:rPr>
        <w:t>module</w:t>
      </w:r>
      <w:proofErr w:type="gramEnd"/>
      <w:r>
        <w:rPr>
          <w:rStyle w:val="normaltextrun"/>
          <w:rFonts w:ascii="Calibri" w:eastAsiaTheme="majorEastAsia" w:hAnsi="Calibri" w:cs="Calibri"/>
          <w:sz w:val="22"/>
          <w:szCs w:val="22"/>
        </w:rPr>
        <w:t> you will be able to:</w:t>
      </w:r>
      <w:r>
        <w:rPr>
          <w:rStyle w:val="eop"/>
          <w:rFonts w:ascii="Calibri" w:eastAsiaTheme="majorEastAsia" w:hAnsi="Calibri" w:cs="Calibri"/>
          <w:sz w:val="22"/>
          <w:szCs w:val="22"/>
        </w:rPr>
        <w:t> </w:t>
      </w:r>
    </w:p>
    <w:p w14:paraId="03423A75" w14:textId="77777777" w:rsidR="00F71A3D" w:rsidRDefault="00F71A3D" w:rsidP="00F71A3D">
      <w:pPr>
        <w:pStyle w:val="paragraph"/>
        <w:numPr>
          <w:ilvl w:val="0"/>
          <w:numId w:val="6"/>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Identify how the financial disclosure process improves communication and process flow time</w:t>
      </w:r>
      <w:r>
        <w:rPr>
          <w:rStyle w:val="eop"/>
          <w:rFonts w:ascii="Calibri" w:eastAsiaTheme="majorEastAsia" w:hAnsi="Calibri" w:cs="Calibri"/>
          <w:sz w:val="22"/>
          <w:szCs w:val="22"/>
        </w:rPr>
        <w:t> </w:t>
      </w:r>
    </w:p>
    <w:p w14:paraId="1EC959D2" w14:textId="77777777" w:rsidR="00F71A3D" w:rsidRDefault="00F71A3D" w:rsidP="00F71A3D">
      <w:pPr>
        <w:pStyle w:val="paragraph"/>
        <w:numPr>
          <w:ilvl w:val="0"/>
          <w:numId w:val="7"/>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Interpret the different scenarios that might arise from utilizing the financial disclosure process tools within your Smartsheet Activity Schedule</w:t>
      </w:r>
      <w:r>
        <w:rPr>
          <w:rStyle w:val="eop"/>
          <w:rFonts w:ascii="Calibri" w:eastAsiaTheme="majorEastAsia" w:hAnsi="Calibri" w:cs="Calibri"/>
          <w:sz w:val="22"/>
          <w:szCs w:val="22"/>
        </w:rPr>
        <w:t> </w:t>
      </w:r>
    </w:p>
    <w:p w14:paraId="2D87936D" w14:textId="77777777" w:rsidR="00F71A3D" w:rsidRDefault="00F71A3D" w:rsidP="00F71A3D">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Slide 3:</w:t>
      </w:r>
      <w:r>
        <w:rPr>
          <w:rStyle w:val="eop"/>
          <w:rFonts w:ascii="Calibri" w:eastAsiaTheme="majorEastAsia" w:hAnsi="Calibri" w:cs="Calibri"/>
          <w:sz w:val="22"/>
          <w:szCs w:val="22"/>
        </w:rPr>
        <w:t> </w:t>
      </w:r>
    </w:p>
    <w:p w14:paraId="452F87AD" w14:textId="77777777" w:rsidR="00F71A3D" w:rsidRDefault="00F71A3D" w:rsidP="00F71A3D">
      <w:pPr>
        <w:pStyle w:val="paragraph"/>
        <w:numPr>
          <w:ilvl w:val="0"/>
          <w:numId w:val="9"/>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To comply with ACCME Standard 3 Identify, Mitigate, and Disclose Relevant Financial Relationships, we must collect financial disclosures not only from the planning committee of the CME activity, but also the speaker for your activity. </w:t>
      </w:r>
      <w:r>
        <w:rPr>
          <w:rStyle w:val="eop"/>
          <w:rFonts w:ascii="Calibri" w:eastAsiaTheme="majorEastAsia" w:hAnsi="Calibri" w:cs="Calibri"/>
          <w:sz w:val="22"/>
          <w:szCs w:val="22"/>
        </w:rPr>
        <w:t> </w:t>
      </w:r>
    </w:p>
    <w:p w14:paraId="4B74D1D6" w14:textId="77777777" w:rsidR="00F71A3D" w:rsidRDefault="00F71A3D" w:rsidP="00F71A3D">
      <w:pPr>
        <w:pStyle w:val="paragraph"/>
        <w:numPr>
          <w:ilvl w:val="0"/>
          <w:numId w:val="10"/>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The CME office has developed a form located in your RSS training course that we require speakers to complete prior to their speaking date. </w:t>
      </w:r>
      <w:r>
        <w:rPr>
          <w:rStyle w:val="eop"/>
          <w:rFonts w:ascii="Calibri" w:eastAsiaTheme="majorEastAsia" w:hAnsi="Calibri" w:cs="Calibri"/>
          <w:sz w:val="22"/>
          <w:szCs w:val="22"/>
        </w:rPr>
        <w:t> </w:t>
      </w:r>
    </w:p>
    <w:p w14:paraId="5BA2DE59" w14:textId="77777777" w:rsidR="00F71A3D" w:rsidRDefault="00F71A3D" w:rsidP="00F71A3D">
      <w:pPr>
        <w:pStyle w:val="paragraph"/>
        <w:numPr>
          <w:ilvl w:val="0"/>
          <w:numId w:val="11"/>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As part of your activity coordination duties, and alignment with our ACCME accreditation policies, we ask that you obtain a response from all your activity speakers 2 weeks before the activity session date.</w:t>
      </w:r>
      <w:r>
        <w:rPr>
          <w:rStyle w:val="eop"/>
          <w:rFonts w:ascii="Calibri" w:eastAsiaTheme="majorEastAsia" w:hAnsi="Calibri" w:cs="Calibri"/>
          <w:sz w:val="22"/>
          <w:szCs w:val="22"/>
        </w:rPr>
        <w:t> </w:t>
      </w:r>
    </w:p>
    <w:p w14:paraId="1238F3D9" w14:textId="77777777" w:rsidR="00F71A3D" w:rsidRDefault="00F71A3D" w:rsidP="00F71A3D">
      <w:pPr>
        <w:pStyle w:val="paragraph"/>
        <w:numPr>
          <w:ilvl w:val="0"/>
          <w:numId w:val="12"/>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Slide 4:</w:t>
      </w:r>
      <w:r>
        <w:rPr>
          <w:rStyle w:val="eop"/>
          <w:rFonts w:ascii="Calibri" w:eastAsiaTheme="majorEastAsia" w:hAnsi="Calibri" w:cs="Calibri"/>
          <w:sz w:val="22"/>
          <w:szCs w:val="22"/>
        </w:rPr>
        <w:t> </w:t>
      </w:r>
    </w:p>
    <w:p w14:paraId="2DEF7472" w14:textId="77777777" w:rsidR="00F71A3D" w:rsidRDefault="00F71A3D" w:rsidP="00F71A3D">
      <w:pPr>
        <w:pStyle w:val="paragraph"/>
        <w:numPr>
          <w:ilvl w:val="0"/>
          <w:numId w:val="13"/>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To ensure that you as the activity coordinator and us as CME coordinators can track this process, we have established several columns within your Smartsheet Activity Schedule. </w:t>
      </w:r>
      <w:r>
        <w:rPr>
          <w:rStyle w:val="eop"/>
          <w:rFonts w:ascii="Calibri" w:eastAsiaTheme="majorEastAsia" w:hAnsi="Calibri" w:cs="Calibri"/>
          <w:sz w:val="22"/>
          <w:szCs w:val="22"/>
        </w:rPr>
        <w:t> </w:t>
      </w:r>
    </w:p>
    <w:p w14:paraId="5652FE1F" w14:textId="77777777" w:rsidR="00F71A3D" w:rsidRDefault="00F71A3D" w:rsidP="00F71A3D">
      <w:pPr>
        <w:pStyle w:val="paragraph"/>
        <w:numPr>
          <w:ilvl w:val="0"/>
          <w:numId w:val="14"/>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As you are updating your Smartsheet Activity Schedule with the information for each of your activity dates, be sure to add the email address of your speaker instead of inputting their name.</w:t>
      </w:r>
      <w:r>
        <w:rPr>
          <w:rStyle w:val="eop"/>
          <w:rFonts w:ascii="Calibri" w:eastAsiaTheme="majorEastAsia" w:hAnsi="Calibri" w:cs="Calibri"/>
          <w:sz w:val="22"/>
          <w:szCs w:val="22"/>
        </w:rPr>
        <w:t> </w:t>
      </w:r>
    </w:p>
    <w:p w14:paraId="48EBDAC1" w14:textId="77777777" w:rsidR="00F71A3D" w:rsidRDefault="00F71A3D" w:rsidP="00F71A3D">
      <w:pPr>
        <w:pStyle w:val="paragraph"/>
        <w:numPr>
          <w:ilvl w:val="0"/>
          <w:numId w:val="15"/>
        </w:numPr>
        <w:spacing w:before="0" w:beforeAutospacing="0" w:after="0" w:afterAutospacing="0"/>
        <w:ind w:left="2700" w:firstLine="0"/>
        <w:textAlignment w:val="baseline"/>
        <w:rPr>
          <w:rFonts w:ascii="Calibri" w:hAnsi="Calibri" w:cs="Calibri"/>
          <w:sz w:val="22"/>
          <w:szCs w:val="22"/>
        </w:rPr>
      </w:pPr>
      <w:r>
        <w:rPr>
          <w:rStyle w:val="normaltextrun"/>
          <w:rFonts w:ascii="Calibri" w:eastAsiaTheme="majorEastAsia" w:hAnsi="Calibri" w:cs="Calibri"/>
          <w:sz w:val="22"/>
          <w:szCs w:val="22"/>
        </w:rPr>
        <w:t>By adding the email address of your speaker, the Smartsheet software will be able to sort through the financial disclosures we have on file and report:</w:t>
      </w:r>
      <w:r>
        <w:rPr>
          <w:rStyle w:val="eop"/>
          <w:rFonts w:ascii="Calibri" w:eastAsiaTheme="majorEastAsia" w:hAnsi="Calibri" w:cs="Calibri"/>
          <w:sz w:val="22"/>
          <w:szCs w:val="22"/>
        </w:rPr>
        <w:t> </w:t>
      </w:r>
    </w:p>
    <w:p w14:paraId="1B3402BF" w14:textId="77777777" w:rsidR="00F71A3D" w:rsidRDefault="00F71A3D" w:rsidP="00F71A3D">
      <w:pPr>
        <w:pStyle w:val="paragraph"/>
        <w:numPr>
          <w:ilvl w:val="0"/>
          <w:numId w:val="16"/>
        </w:numPr>
        <w:spacing w:before="0" w:beforeAutospacing="0" w:after="0" w:afterAutospacing="0"/>
        <w:ind w:left="3240" w:firstLine="0"/>
        <w:textAlignment w:val="baseline"/>
        <w:rPr>
          <w:rFonts w:ascii="Calibri" w:hAnsi="Calibri" w:cs="Calibri"/>
          <w:sz w:val="22"/>
          <w:szCs w:val="22"/>
        </w:rPr>
      </w:pPr>
      <w:r>
        <w:rPr>
          <w:rStyle w:val="normaltextrun"/>
          <w:rFonts w:ascii="Calibri" w:eastAsiaTheme="majorEastAsia" w:hAnsi="Calibri" w:cs="Calibri"/>
          <w:sz w:val="22"/>
          <w:szCs w:val="22"/>
        </w:rPr>
        <w:t>the response from your speaker’s financial disclosure form</w:t>
      </w:r>
      <w:r>
        <w:rPr>
          <w:rStyle w:val="eop"/>
          <w:rFonts w:ascii="Calibri" w:eastAsiaTheme="majorEastAsia" w:hAnsi="Calibri" w:cs="Calibri"/>
          <w:sz w:val="22"/>
          <w:szCs w:val="22"/>
        </w:rPr>
        <w:t> </w:t>
      </w:r>
    </w:p>
    <w:p w14:paraId="355A0AB1" w14:textId="77777777" w:rsidR="00F71A3D" w:rsidRDefault="00F71A3D" w:rsidP="00F71A3D">
      <w:pPr>
        <w:pStyle w:val="paragraph"/>
        <w:numPr>
          <w:ilvl w:val="0"/>
          <w:numId w:val="17"/>
        </w:numPr>
        <w:spacing w:before="0" w:beforeAutospacing="0" w:after="0" w:afterAutospacing="0"/>
        <w:ind w:left="3240" w:firstLine="0"/>
        <w:textAlignment w:val="baseline"/>
        <w:rPr>
          <w:rFonts w:ascii="Calibri" w:hAnsi="Calibri" w:cs="Calibri"/>
          <w:sz w:val="22"/>
          <w:szCs w:val="22"/>
        </w:rPr>
      </w:pPr>
      <w:r>
        <w:rPr>
          <w:rStyle w:val="normaltextrun"/>
          <w:rFonts w:ascii="Calibri" w:eastAsiaTheme="majorEastAsia" w:hAnsi="Calibri" w:cs="Calibri"/>
          <w:sz w:val="22"/>
          <w:szCs w:val="22"/>
        </w:rPr>
        <w:t>the expiration date of their financial disclosure and</w:t>
      </w:r>
      <w:r>
        <w:rPr>
          <w:rStyle w:val="eop"/>
          <w:rFonts w:ascii="Calibri" w:eastAsiaTheme="majorEastAsia" w:hAnsi="Calibri" w:cs="Calibri"/>
          <w:sz w:val="22"/>
          <w:szCs w:val="22"/>
        </w:rPr>
        <w:t> </w:t>
      </w:r>
    </w:p>
    <w:p w14:paraId="5A58EFB5" w14:textId="77777777" w:rsidR="00F71A3D" w:rsidRDefault="00F71A3D" w:rsidP="00F71A3D">
      <w:pPr>
        <w:pStyle w:val="paragraph"/>
        <w:numPr>
          <w:ilvl w:val="0"/>
          <w:numId w:val="18"/>
        </w:numPr>
        <w:spacing w:before="0" w:beforeAutospacing="0" w:after="0" w:afterAutospacing="0"/>
        <w:ind w:left="3240" w:firstLine="0"/>
        <w:textAlignment w:val="baseline"/>
        <w:rPr>
          <w:rFonts w:ascii="Calibri" w:hAnsi="Calibri" w:cs="Calibri"/>
          <w:sz w:val="22"/>
          <w:szCs w:val="22"/>
        </w:rPr>
      </w:pPr>
      <w:r>
        <w:rPr>
          <w:rStyle w:val="normaltextrun"/>
          <w:rFonts w:ascii="Calibri" w:eastAsiaTheme="majorEastAsia" w:hAnsi="Calibri" w:cs="Calibri"/>
          <w:sz w:val="22"/>
          <w:szCs w:val="22"/>
        </w:rPr>
        <w:t>the number of days between your activity date and that speaker’s financial disclosure expiration date.  </w:t>
      </w:r>
      <w:r>
        <w:rPr>
          <w:rStyle w:val="eop"/>
          <w:rFonts w:ascii="Calibri" w:eastAsiaTheme="majorEastAsia" w:hAnsi="Calibri" w:cs="Calibri"/>
          <w:sz w:val="22"/>
          <w:szCs w:val="22"/>
        </w:rPr>
        <w:t> </w:t>
      </w:r>
    </w:p>
    <w:p w14:paraId="20F0D091" w14:textId="77777777" w:rsidR="00F71A3D" w:rsidRDefault="00F71A3D" w:rsidP="00F71A3D">
      <w:pPr>
        <w:pStyle w:val="paragraph"/>
        <w:numPr>
          <w:ilvl w:val="0"/>
          <w:numId w:val="19"/>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Slide 5: </w:t>
      </w:r>
      <w:r>
        <w:rPr>
          <w:rStyle w:val="eop"/>
          <w:rFonts w:ascii="Calibri" w:eastAsiaTheme="majorEastAsia" w:hAnsi="Calibri" w:cs="Calibri"/>
          <w:sz w:val="22"/>
          <w:szCs w:val="22"/>
        </w:rPr>
        <w:t> </w:t>
      </w:r>
    </w:p>
    <w:p w14:paraId="517E0E09" w14:textId="77777777" w:rsidR="00F71A3D" w:rsidRDefault="00F71A3D" w:rsidP="00F71A3D">
      <w:pPr>
        <w:pStyle w:val="paragraph"/>
        <w:numPr>
          <w:ilvl w:val="0"/>
          <w:numId w:val="20"/>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After you input your speaker’s email address, there are four different scenarios that might occur. Let’s </w:t>
      </w:r>
      <w:proofErr w:type="gramStart"/>
      <w:r>
        <w:rPr>
          <w:rStyle w:val="normaltextrun"/>
          <w:rFonts w:ascii="Calibri" w:eastAsiaTheme="majorEastAsia" w:hAnsi="Calibri" w:cs="Calibri"/>
          <w:sz w:val="22"/>
          <w:szCs w:val="22"/>
        </w:rPr>
        <w:t>take a look</w:t>
      </w:r>
      <w:proofErr w:type="gramEnd"/>
      <w:r>
        <w:rPr>
          <w:rStyle w:val="normaltextrun"/>
          <w:rFonts w:ascii="Calibri" w:eastAsiaTheme="majorEastAsia" w:hAnsi="Calibri" w:cs="Calibri"/>
          <w:sz w:val="22"/>
          <w:szCs w:val="22"/>
        </w:rPr>
        <w:t> at these different cases:</w:t>
      </w:r>
      <w:r>
        <w:rPr>
          <w:rStyle w:val="eop"/>
          <w:rFonts w:ascii="Calibri" w:eastAsiaTheme="majorEastAsia" w:hAnsi="Calibri" w:cs="Calibri"/>
          <w:sz w:val="22"/>
          <w:szCs w:val="22"/>
        </w:rPr>
        <w:t> </w:t>
      </w:r>
    </w:p>
    <w:p w14:paraId="6BED546C" w14:textId="77777777" w:rsidR="00F71A3D" w:rsidRDefault="00F71A3D" w:rsidP="00F71A3D">
      <w:pPr>
        <w:pStyle w:val="paragraph"/>
        <w:numPr>
          <w:ilvl w:val="0"/>
          <w:numId w:val="21"/>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Slide 6:</w:t>
      </w:r>
      <w:r>
        <w:rPr>
          <w:rStyle w:val="eop"/>
          <w:rFonts w:ascii="Calibri" w:eastAsiaTheme="majorEastAsia" w:hAnsi="Calibri" w:cs="Calibri"/>
          <w:sz w:val="22"/>
          <w:szCs w:val="22"/>
        </w:rPr>
        <w:t> </w:t>
      </w:r>
    </w:p>
    <w:p w14:paraId="0ACC9552" w14:textId="77777777" w:rsidR="00F71A3D" w:rsidRDefault="00F71A3D" w:rsidP="00F71A3D">
      <w:pPr>
        <w:pStyle w:val="paragraph"/>
        <w:numPr>
          <w:ilvl w:val="0"/>
          <w:numId w:val="22"/>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In example 1, I’ve inputted my speaker email address and Smartsheet reported back that this speaker has a financial disclosure form on file where they’ve disclosed no relationships and their disclosure response will not expire until X DATE which is X DAYS after my activity date. There is nothing further that we need to do in example 1.</w:t>
      </w:r>
      <w:r>
        <w:rPr>
          <w:rStyle w:val="eop"/>
          <w:rFonts w:ascii="Calibri" w:eastAsiaTheme="majorEastAsia" w:hAnsi="Calibri" w:cs="Calibri"/>
          <w:sz w:val="22"/>
          <w:szCs w:val="22"/>
        </w:rPr>
        <w:t> </w:t>
      </w:r>
    </w:p>
    <w:p w14:paraId="6589156C" w14:textId="77777777" w:rsidR="00F71A3D" w:rsidRDefault="00F71A3D" w:rsidP="00F71A3D">
      <w:pPr>
        <w:pStyle w:val="paragraph"/>
        <w:numPr>
          <w:ilvl w:val="0"/>
          <w:numId w:val="23"/>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Slide 7:</w:t>
      </w:r>
      <w:r>
        <w:rPr>
          <w:rStyle w:val="eop"/>
          <w:rFonts w:ascii="Calibri" w:eastAsiaTheme="majorEastAsia" w:hAnsi="Calibri" w:cs="Calibri"/>
          <w:sz w:val="22"/>
          <w:szCs w:val="22"/>
        </w:rPr>
        <w:t> </w:t>
      </w:r>
    </w:p>
    <w:p w14:paraId="5707B7A2" w14:textId="77777777" w:rsidR="00F71A3D" w:rsidRDefault="00F71A3D" w:rsidP="00F71A3D">
      <w:pPr>
        <w:pStyle w:val="paragraph"/>
        <w:numPr>
          <w:ilvl w:val="0"/>
          <w:numId w:val="24"/>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In example 2, I’ve inputted my speaker email address and Smartsheet reported back that this speaker has a financial disclosure form on file AND has disclosed a financial relationship. If this occurs, you will see the yes disclosure response turn </w:t>
      </w:r>
      <w:r>
        <w:rPr>
          <w:rStyle w:val="normaltextrun"/>
          <w:rFonts w:ascii="Calibri" w:eastAsiaTheme="majorEastAsia" w:hAnsi="Calibri" w:cs="Calibri"/>
          <w:sz w:val="22"/>
          <w:szCs w:val="22"/>
        </w:rPr>
        <w:lastRenderedPageBreak/>
        <w:t>red. Before our office can provide the text in code in this example, our CME office will reach out to your speaker to determine if the financial relationship is relevant and complete any necessary mitigation steps. You will be copied on any emails sent to your speakers.</w:t>
      </w:r>
      <w:r>
        <w:rPr>
          <w:rStyle w:val="eop"/>
          <w:rFonts w:ascii="Calibri" w:eastAsiaTheme="majorEastAsia" w:hAnsi="Calibri" w:cs="Calibri"/>
          <w:sz w:val="22"/>
          <w:szCs w:val="22"/>
        </w:rPr>
        <w:t> </w:t>
      </w:r>
    </w:p>
    <w:p w14:paraId="5E1CB52A" w14:textId="77777777" w:rsidR="00F71A3D" w:rsidRDefault="00F71A3D" w:rsidP="00F71A3D">
      <w:pPr>
        <w:pStyle w:val="paragraph"/>
        <w:numPr>
          <w:ilvl w:val="0"/>
          <w:numId w:val="25"/>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Slide 8:</w:t>
      </w:r>
      <w:r>
        <w:rPr>
          <w:rStyle w:val="eop"/>
          <w:rFonts w:ascii="Calibri" w:eastAsiaTheme="majorEastAsia" w:hAnsi="Calibri" w:cs="Calibri"/>
          <w:sz w:val="22"/>
          <w:szCs w:val="22"/>
        </w:rPr>
        <w:t> </w:t>
      </w:r>
    </w:p>
    <w:p w14:paraId="0E5EFB01" w14:textId="77777777" w:rsidR="00F71A3D" w:rsidRDefault="00F71A3D" w:rsidP="00F71A3D">
      <w:pPr>
        <w:pStyle w:val="paragraph"/>
        <w:numPr>
          <w:ilvl w:val="0"/>
          <w:numId w:val="26"/>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In example 3, I’ve inputted my speaker email address and Smartsheet reported back that there is a financial disclosure form on file HOWEVER, as indicated by the yellow number, this form expires on DATE, which is X DAYS before my event. In this case, we ask that you as the activity coordinator reach out to your speaker to ensure that they complete a new form PRIOR to your activity date. If your speaker still has not completed a form a week prior to the activity date, they will receive an automatic email that looks like....</w:t>
      </w:r>
      <w:r>
        <w:rPr>
          <w:rStyle w:val="eop"/>
          <w:rFonts w:ascii="Calibri" w:eastAsiaTheme="majorEastAsia" w:hAnsi="Calibri" w:cs="Calibri"/>
          <w:sz w:val="22"/>
          <w:szCs w:val="22"/>
        </w:rPr>
        <w:t> </w:t>
      </w:r>
    </w:p>
    <w:p w14:paraId="6CD01AAB" w14:textId="77777777" w:rsidR="00F71A3D" w:rsidRDefault="00F71A3D" w:rsidP="00F71A3D">
      <w:pPr>
        <w:pStyle w:val="paragraph"/>
        <w:numPr>
          <w:ilvl w:val="0"/>
          <w:numId w:val="27"/>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Slide 9: </w:t>
      </w:r>
      <w:r>
        <w:rPr>
          <w:rStyle w:val="eop"/>
          <w:rFonts w:ascii="Calibri" w:eastAsiaTheme="majorEastAsia" w:hAnsi="Calibri" w:cs="Calibri"/>
          <w:sz w:val="22"/>
          <w:szCs w:val="22"/>
        </w:rPr>
        <w:t> </w:t>
      </w:r>
    </w:p>
    <w:p w14:paraId="069C1300" w14:textId="77777777" w:rsidR="00F71A3D" w:rsidRDefault="00F71A3D" w:rsidP="00F71A3D">
      <w:pPr>
        <w:pStyle w:val="paragraph"/>
        <w:numPr>
          <w:ilvl w:val="0"/>
          <w:numId w:val="28"/>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Our final example shows what will happen if we do not have any file on record for your speaker. If after you’ve inputted your speaker email and Smartsheet reports back #NO MATCH, Smartsheet will automatically send an email to the speaker email address you entered requesting that they complete a form. We also recommend that you as the activity coordinator reach out to them to ensure they’re on the lookout for this email.</w:t>
      </w:r>
      <w:r>
        <w:rPr>
          <w:rStyle w:val="eop"/>
          <w:rFonts w:ascii="Calibri" w:eastAsiaTheme="majorEastAsia" w:hAnsi="Calibri" w:cs="Calibri"/>
          <w:sz w:val="22"/>
          <w:szCs w:val="22"/>
        </w:rPr>
        <w:t> </w:t>
      </w:r>
    </w:p>
    <w:p w14:paraId="2C91AAA9" w14:textId="77777777" w:rsidR="00F71A3D" w:rsidRDefault="00F71A3D" w:rsidP="00F71A3D">
      <w:pPr>
        <w:pStyle w:val="paragraph"/>
        <w:numPr>
          <w:ilvl w:val="0"/>
          <w:numId w:val="29"/>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Slide 10:</w:t>
      </w:r>
      <w:r>
        <w:rPr>
          <w:rStyle w:val="eop"/>
          <w:rFonts w:ascii="Calibri" w:eastAsiaTheme="majorEastAsia" w:hAnsi="Calibri" w:cs="Calibri"/>
          <w:sz w:val="22"/>
          <w:szCs w:val="22"/>
        </w:rPr>
        <w:t> </w:t>
      </w:r>
    </w:p>
    <w:p w14:paraId="6B4CF00E" w14:textId="77777777" w:rsidR="00F71A3D" w:rsidRDefault="00F71A3D" w:rsidP="00F71A3D">
      <w:pPr>
        <w:pStyle w:val="paragraph"/>
        <w:numPr>
          <w:ilvl w:val="0"/>
          <w:numId w:val="30"/>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Lastly, once you’ve inputted your speaker’s email address be sure to indicate the disclosure method. This can be a verbal statement or a presentation statement.</w:t>
      </w:r>
      <w:r>
        <w:rPr>
          <w:rStyle w:val="eop"/>
          <w:rFonts w:ascii="Calibri" w:eastAsiaTheme="majorEastAsia" w:hAnsi="Calibri" w:cs="Calibri"/>
          <w:sz w:val="22"/>
          <w:szCs w:val="22"/>
        </w:rPr>
        <w:t> </w:t>
      </w:r>
    </w:p>
    <w:p w14:paraId="01A2410D" w14:textId="77777777" w:rsidR="00F71A3D" w:rsidRDefault="00F71A3D" w:rsidP="00F71A3D">
      <w:pPr>
        <w:pStyle w:val="paragraph"/>
        <w:numPr>
          <w:ilvl w:val="0"/>
          <w:numId w:val="31"/>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Per ACCME standards, speakers must disclose to learners </w:t>
      </w:r>
      <w:r>
        <w:rPr>
          <w:rStyle w:val="normaltextrun"/>
          <w:rFonts w:ascii="Calibri" w:eastAsiaTheme="majorEastAsia" w:hAnsi="Calibri" w:cs="Calibri"/>
          <w:i/>
          <w:iCs/>
          <w:sz w:val="22"/>
          <w:szCs w:val="22"/>
        </w:rPr>
        <w:t>before </w:t>
      </w:r>
      <w:r>
        <w:rPr>
          <w:rStyle w:val="normaltextrun"/>
          <w:rFonts w:ascii="Calibri" w:eastAsiaTheme="majorEastAsia" w:hAnsi="Calibri" w:cs="Calibri"/>
          <w:sz w:val="22"/>
          <w:szCs w:val="22"/>
        </w:rPr>
        <w:t>the activity the presence or absence of any relevant financial relationships. </w:t>
      </w:r>
      <w:r>
        <w:rPr>
          <w:rStyle w:val="eop"/>
          <w:rFonts w:ascii="Calibri" w:eastAsiaTheme="majorEastAsia" w:hAnsi="Calibri" w:cs="Calibri"/>
          <w:sz w:val="22"/>
          <w:szCs w:val="22"/>
        </w:rPr>
        <w:t> </w:t>
      </w:r>
    </w:p>
    <w:p w14:paraId="48A63BDB" w14:textId="77777777" w:rsidR="00F71A3D" w:rsidRDefault="00F71A3D" w:rsidP="00F71A3D">
      <w:pPr>
        <w:pStyle w:val="paragraph"/>
        <w:numPr>
          <w:ilvl w:val="0"/>
          <w:numId w:val="32"/>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If a presentation statement is selected, we offer template PowerPoint slides found on the training homepage. If a verbal statement is </w:t>
      </w:r>
      <w:proofErr w:type="spellStart"/>
      <w:r>
        <w:rPr>
          <w:rStyle w:val="normaltextrun"/>
          <w:rFonts w:ascii="Calibri" w:eastAsiaTheme="majorEastAsia" w:hAnsi="Calibri" w:cs="Calibri"/>
          <w:sz w:val="22"/>
          <w:szCs w:val="22"/>
        </w:rPr>
        <w:t>selcted</w:t>
      </w:r>
      <w:proofErr w:type="spellEnd"/>
      <w:r>
        <w:rPr>
          <w:rStyle w:val="normaltextrun"/>
          <w:rFonts w:ascii="Calibri" w:eastAsiaTheme="majorEastAsia" w:hAnsi="Calibri" w:cs="Calibri"/>
          <w:sz w:val="22"/>
          <w:szCs w:val="22"/>
        </w:rPr>
        <w:t> we also offer templated language. For assistance with this, we’ve uploaded additional guidance to the training homepage. Furthermore, an automatic email will be sent to both you and your speaker 1 day before your activity date at 8am with this guidance.</w:t>
      </w:r>
      <w:r>
        <w:rPr>
          <w:rStyle w:val="eop"/>
          <w:rFonts w:ascii="Calibri" w:eastAsiaTheme="majorEastAsia" w:hAnsi="Calibri" w:cs="Calibri"/>
          <w:sz w:val="22"/>
          <w:szCs w:val="22"/>
        </w:rPr>
        <w:t> </w:t>
      </w:r>
    </w:p>
    <w:p w14:paraId="2C5319E0" w14:textId="77777777" w:rsidR="00F71A3D" w:rsidRDefault="00F71A3D" w:rsidP="00F71A3D">
      <w:pPr>
        <w:pStyle w:val="paragraph"/>
        <w:numPr>
          <w:ilvl w:val="0"/>
          <w:numId w:val="33"/>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As always, if you ever encounter any difficulties with the financial disclosure process, please reach out to our office. This concludes Module 2. Please progress forward to Module 3. </w:t>
      </w:r>
      <w:r>
        <w:rPr>
          <w:rStyle w:val="eop"/>
          <w:rFonts w:ascii="Calibri" w:eastAsiaTheme="majorEastAsia" w:hAnsi="Calibri" w:cs="Calibri"/>
          <w:sz w:val="22"/>
          <w:szCs w:val="22"/>
        </w:rPr>
        <w:t> </w:t>
      </w:r>
    </w:p>
    <w:p w14:paraId="7E9F37B5" w14:textId="77777777" w:rsidR="00B442AD" w:rsidRDefault="00B442AD"/>
    <w:sectPr w:rsidR="00B44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3B85"/>
    <w:multiLevelType w:val="multilevel"/>
    <w:tmpl w:val="47D2C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95E3D"/>
    <w:multiLevelType w:val="multilevel"/>
    <w:tmpl w:val="27DC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914D0"/>
    <w:multiLevelType w:val="multilevel"/>
    <w:tmpl w:val="59B2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3B36BC"/>
    <w:multiLevelType w:val="multilevel"/>
    <w:tmpl w:val="0312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0417AA"/>
    <w:multiLevelType w:val="multilevel"/>
    <w:tmpl w:val="19C01D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61517"/>
    <w:multiLevelType w:val="multilevel"/>
    <w:tmpl w:val="9A78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5A370C"/>
    <w:multiLevelType w:val="multilevel"/>
    <w:tmpl w:val="2FE25E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D47A91"/>
    <w:multiLevelType w:val="multilevel"/>
    <w:tmpl w:val="C1C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F31A92"/>
    <w:multiLevelType w:val="multilevel"/>
    <w:tmpl w:val="F9329F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60170"/>
    <w:multiLevelType w:val="multilevel"/>
    <w:tmpl w:val="96EA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CE0865"/>
    <w:multiLevelType w:val="multilevel"/>
    <w:tmpl w:val="9B22EA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C52403"/>
    <w:multiLevelType w:val="multilevel"/>
    <w:tmpl w:val="84C27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84185D"/>
    <w:multiLevelType w:val="multilevel"/>
    <w:tmpl w:val="ADCC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C55F41"/>
    <w:multiLevelType w:val="multilevel"/>
    <w:tmpl w:val="2B409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6C2772"/>
    <w:multiLevelType w:val="multilevel"/>
    <w:tmpl w:val="E13441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AB5F37"/>
    <w:multiLevelType w:val="multilevel"/>
    <w:tmpl w:val="F9C2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490FFA"/>
    <w:multiLevelType w:val="multilevel"/>
    <w:tmpl w:val="5C0A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2166D6"/>
    <w:multiLevelType w:val="multilevel"/>
    <w:tmpl w:val="E3B67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1C524E"/>
    <w:multiLevelType w:val="multilevel"/>
    <w:tmpl w:val="6B9CA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A91070"/>
    <w:multiLevelType w:val="multilevel"/>
    <w:tmpl w:val="7AB269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2A6299"/>
    <w:multiLevelType w:val="multilevel"/>
    <w:tmpl w:val="BE3E0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4C01AB"/>
    <w:multiLevelType w:val="multilevel"/>
    <w:tmpl w:val="3C76DC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5A0990"/>
    <w:multiLevelType w:val="multilevel"/>
    <w:tmpl w:val="EE98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9426FB"/>
    <w:multiLevelType w:val="multilevel"/>
    <w:tmpl w:val="3BD49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3A5220"/>
    <w:multiLevelType w:val="multilevel"/>
    <w:tmpl w:val="BD82AA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A72E52"/>
    <w:multiLevelType w:val="multilevel"/>
    <w:tmpl w:val="7B96A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C0192B"/>
    <w:multiLevelType w:val="multilevel"/>
    <w:tmpl w:val="5A9813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F20775"/>
    <w:multiLevelType w:val="multilevel"/>
    <w:tmpl w:val="865E4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112269"/>
    <w:multiLevelType w:val="multilevel"/>
    <w:tmpl w:val="9E2437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B27759"/>
    <w:multiLevelType w:val="multilevel"/>
    <w:tmpl w:val="E704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AD07AA"/>
    <w:multiLevelType w:val="multilevel"/>
    <w:tmpl w:val="87F2B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C57EA3"/>
    <w:multiLevelType w:val="multilevel"/>
    <w:tmpl w:val="227E7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8E08A2"/>
    <w:multiLevelType w:val="multilevel"/>
    <w:tmpl w:val="B19A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4010960">
    <w:abstractNumId w:val="7"/>
  </w:num>
  <w:num w:numId="2" w16cid:durableId="871848421">
    <w:abstractNumId w:val="11"/>
  </w:num>
  <w:num w:numId="3" w16cid:durableId="110591912">
    <w:abstractNumId w:val="28"/>
  </w:num>
  <w:num w:numId="4" w16cid:durableId="253784995">
    <w:abstractNumId w:val="9"/>
  </w:num>
  <w:num w:numId="5" w16cid:durableId="749350373">
    <w:abstractNumId w:val="0"/>
  </w:num>
  <w:num w:numId="6" w16cid:durableId="830485751">
    <w:abstractNumId w:val="21"/>
  </w:num>
  <w:num w:numId="7" w16cid:durableId="1524392786">
    <w:abstractNumId w:val="8"/>
  </w:num>
  <w:num w:numId="8" w16cid:durableId="1275861643">
    <w:abstractNumId w:val="1"/>
  </w:num>
  <w:num w:numId="9" w16cid:durableId="881598437">
    <w:abstractNumId w:val="25"/>
  </w:num>
  <w:num w:numId="10" w16cid:durableId="1478493054">
    <w:abstractNumId w:val="24"/>
  </w:num>
  <w:num w:numId="11" w16cid:durableId="794324475">
    <w:abstractNumId w:val="6"/>
  </w:num>
  <w:num w:numId="12" w16cid:durableId="1301033726">
    <w:abstractNumId w:val="29"/>
  </w:num>
  <w:num w:numId="13" w16cid:durableId="403526126">
    <w:abstractNumId w:val="27"/>
  </w:num>
  <w:num w:numId="14" w16cid:durableId="84421332">
    <w:abstractNumId w:val="26"/>
  </w:num>
  <w:num w:numId="15" w16cid:durableId="1414886783">
    <w:abstractNumId w:val="18"/>
  </w:num>
  <w:num w:numId="16" w16cid:durableId="108163718">
    <w:abstractNumId w:val="23"/>
  </w:num>
  <w:num w:numId="17" w16cid:durableId="501436224">
    <w:abstractNumId w:val="19"/>
  </w:num>
  <w:num w:numId="18" w16cid:durableId="1794981672">
    <w:abstractNumId w:val="10"/>
  </w:num>
  <w:num w:numId="19" w16cid:durableId="322395661">
    <w:abstractNumId w:val="12"/>
  </w:num>
  <w:num w:numId="20" w16cid:durableId="1616987107">
    <w:abstractNumId w:val="20"/>
  </w:num>
  <w:num w:numId="21" w16cid:durableId="1621257292">
    <w:abstractNumId w:val="3"/>
  </w:num>
  <w:num w:numId="22" w16cid:durableId="1748116172">
    <w:abstractNumId w:val="30"/>
  </w:num>
  <w:num w:numId="23" w16cid:durableId="1821850639">
    <w:abstractNumId w:val="15"/>
  </w:num>
  <w:num w:numId="24" w16cid:durableId="1663242203">
    <w:abstractNumId w:val="17"/>
  </w:num>
  <w:num w:numId="25" w16cid:durableId="972640108">
    <w:abstractNumId w:val="32"/>
  </w:num>
  <w:num w:numId="26" w16cid:durableId="1562903465">
    <w:abstractNumId w:val="13"/>
  </w:num>
  <w:num w:numId="27" w16cid:durableId="2061901931">
    <w:abstractNumId w:val="5"/>
  </w:num>
  <w:num w:numId="28" w16cid:durableId="1823429198">
    <w:abstractNumId w:val="22"/>
  </w:num>
  <w:num w:numId="29" w16cid:durableId="1862666229">
    <w:abstractNumId w:val="16"/>
  </w:num>
  <w:num w:numId="30" w16cid:durableId="1092318920">
    <w:abstractNumId w:val="31"/>
  </w:num>
  <w:num w:numId="31" w16cid:durableId="1750493414">
    <w:abstractNumId w:val="14"/>
  </w:num>
  <w:num w:numId="32" w16cid:durableId="1847011540">
    <w:abstractNumId w:val="4"/>
  </w:num>
  <w:num w:numId="33" w16cid:durableId="77137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A3D"/>
    <w:rsid w:val="00444A57"/>
    <w:rsid w:val="00A82690"/>
    <w:rsid w:val="00B442AD"/>
    <w:rsid w:val="00ED005A"/>
    <w:rsid w:val="00F71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FE8F5F"/>
  <w15:chartTrackingRefBased/>
  <w15:docId w15:val="{26185050-F7FD-B542-8BBC-740EBD3C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A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A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A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A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A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A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A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A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A3D"/>
    <w:rPr>
      <w:rFonts w:eastAsiaTheme="majorEastAsia" w:cstheme="majorBidi"/>
      <w:color w:val="272727" w:themeColor="text1" w:themeTint="D8"/>
    </w:rPr>
  </w:style>
  <w:style w:type="paragraph" w:styleId="Title">
    <w:name w:val="Title"/>
    <w:basedOn w:val="Normal"/>
    <w:next w:val="Normal"/>
    <w:link w:val="TitleChar"/>
    <w:uiPriority w:val="10"/>
    <w:qFormat/>
    <w:rsid w:val="00F71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A3D"/>
    <w:pPr>
      <w:spacing w:before="160"/>
      <w:jc w:val="center"/>
    </w:pPr>
    <w:rPr>
      <w:i/>
      <w:iCs/>
      <w:color w:val="404040" w:themeColor="text1" w:themeTint="BF"/>
    </w:rPr>
  </w:style>
  <w:style w:type="character" w:customStyle="1" w:styleId="QuoteChar">
    <w:name w:val="Quote Char"/>
    <w:basedOn w:val="DefaultParagraphFont"/>
    <w:link w:val="Quote"/>
    <w:uiPriority w:val="29"/>
    <w:rsid w:val="00F71A3D"/>
    <w:rPr>
      <w:i/>
      <w:iCs/>
      <w:color w:val="404040" w:themeColor="text1" w:themeTint="BF"/>
    </w:rPr>
  </w:style>
  <w:style w:type="paragraph" w:styleId="ListParagraph">
    <w:name w:val="List Paragraph"/>
    <w:basedOn w:val="Normal"/>
    <w:uiPriority w:val="34"/>
    <w:qFormat/>
    <w:rsid w:val="00F71A3D"/>
    <w:pPr>
      <w:ind w:left="720"/>
      <w:contextualSpacing/>
    </w:pPr>
  </w:style>
  <w:style w:type="character" w:styleId="IntenseEmphasis">
    <w:name w:val="Intense Emphasis"/>
    <w:basedOn w:val="DefaultParagraphFont"/>
    <w:uiPriority w:val="21"/>
    <w:qFormat/>
    <w:rsid w:val="00F71A3D"/>
    <w:rPr>
      <w:i/>
      <w:iCs/>
      <w:color w:val="0F4761" w:themeColor="accent1" w:themeShade="BF"/>
    </w:rPr>
  </w:style>
  <w:style w:type="paragraph" w:styleId="IntenseQuote">
    <w:name w:val="Intense Quote"/>
    <w:basedOn w:val="Normal"/>
    <w:next w:val="Normal"/>
    <w:link w:val="IntenseQuoteChar"/>
    <w:uiPriority w:val="30"/>
    <w:qFormat/>
    <w:rsid w:val="00F71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A3D"/>
    <w:rPr>
      <w:i/>
      <w:iCs/>
      <w:color w:val="0F4761" w:themeColor="accent1" w:themeShade="BF"/>
    </w:rPr>
  </w:style>
  <w:style w:type="character" w:styleId="IntenseReference">
    <w:name w:val="Intense Reference"/>
    <w:basedOn w:val="DefaultParagraphFont"/>
    <w:uiPriority w:val="32"/>
    <w:qFormat/>
    <w:rsid w:val="00F71A3D"/>
    <w:rPr>
      <w:b/>
      <w:bCs/>
      <w:smallCaps/>
      <w:color w:val="0F4761" w:themeColor="accent1" w:themeShade="BF"/>
      <w:spacing w:val="5"/>
    </w:rPr>
  </w:style>
  <w:style w:type="paragraph" w:customStyle="1" w:styleId="paragraph">
    <w:name w:val="paragraph"/>
    <w:basedOn w:val="Normal"/>
    <w:rsid w:val="00F71A3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71A3D"/>
  </w:style>
  <w:style w:type="character" w:customStyle="1" w:styleId="eop">
    <w:name w:val="eop"/>
    <w:basedOn w:val="DefaultParagraphFont"/>
    <w:rsid w:val="00F71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867</Words>
  <Characters>3983</Characters>
  <Application>Microsoft Office Word</Application>
  <DocSecurity>0</DocSecurity>
  <Lines>113</Lines>
  <Paragraphs>96</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Cooley, Autumn</dc:creator>
  <cp:keywords/>
  <dc:description/>
  <cp:lastModifiedBy>Cooley, Autumn</cp:lastModifiedBy>
  <cp:revision>1</cp:revision>
  <dcterms:created xsi:type="dcterms:W3CDTF">2026-04-10T12:54:00Z</dcterms:created>
  <dcterms:modified xsi:type="dcterms:W3CDTF">2026-04-10T12:59:00Z</dcterms:modified>
</cp:coreProperties>
</file>